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B203AF" w:rsidTr="00451CF1">
        <w:tc>
          <w:tcPr>
            <w:tcW w:w="4606" w:type="dxa"/>
          </w:tcPr>
          <w:p w:rsidR="00B203AF" w:rsidRDefault="00B203AF" w:rsidP="00451CF1">
            <w:pPr>
              <w:jc w:val="center"/>
              <w:rPr>
                <w:rFonts w:asciiTheme="majorHAnsi" w:hAnsiTheme="majorHAnsi"/>
                <w:b/>
                <w:lang w:val="en-US"/>
              </w:rPr>
            </w:pPr>
            <w:bookmarkStart w:id="0" w:name="_GoBack"/>
            <w:bookmarkEnd w:id="0"/>
            <w:r>
              <w:rPr>
                <w:rFonts w:asciiTheme="majorHAnsi" w:hAnsiTheme="majorHAnsi"/>
                <w:b/>
                <w:noProof/>
              </w:rPr>
              <w:drawing>
                <wp:inline distT="0" distB="0" distL="0" distR="0">
                  <wp:extent cx="1171575" cy="1081454"/>
                  <wp:effectExtent l="0" t="0" r="0" b="444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ep_i.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71575" cy="1081454"/>
                          </a:xfrm>
                          <a:prstGeom prst="rect">
                            <a:avLst/>
                          </a:prstGeom>
                        </pic:spPr>
                      </pic:pic>
                    </a:graphicData>
                  </a:graphic>
                </wp:inline>
              </w:drawing>
            </w:r>
          </w:p>
        </w:tc>
        <w:tc>
          <w:tcPr>
            <w:tcW w:w="4606" w:type="dxa"/>
          </w:tcPr>
          <w:p w:rsidR="00B203AF" w:rsidRDefault="00B203AF" w:rsidP="00451CF1">
            <w:pPr>
              <w:jc w:val="center"/>
              <w:rPr>
                <w:rFonts w:asciiTheme="majorHAnsi" w:hAnsiTheme="majorHAnsi"/>
                <w:b/>
                <w:lang w:val="en-US"/>
              </w:rPr>
            </w:pPr>
            <w:r>
              <w:rPr>
                <w:rFonts w:asciiTheme="majorHAnsi" w:hAnsiTheme="majorHAnsi"/>
                <w:b/>
                <w:noProof/>
              </w:rPr>
              <w:drawing>
                <wp:inline distT="0" distB="0" distL="0" distR="0">
                  <wp:extent cx="809625" cy="1080043"/>
                  <wp:effectExtent l="0" t="0" r="0" b="635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gb.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10236" cy="1080858"/>
                          </a:xfrm>
                          <a:prstGeom prst="rect">
                            <a:avLst/>
                          </a:prstGeom>
                        </pic:spPr>
                      </pic:pic>
                    </a:graphicData>
                  </a:graphic>
                </wp:inline>
              </w:drawing>
            </w:r>
          </w:p>
        </w:tc>
      </w:tr>
    </w:tbl>
    <w:p w:rsidR="00B203AF" w:rsidRDefault="00B203AF" w:rsidP="00B203AF">
      <w:pPr>
        <w:jc w:val="center"/>
        <w:rPr>
          <w:rFonts w:asciiTheme="majorHAnsi" w:hAnsiTheme="majorHAnsi"/>
          <w:b/>
          <w:lang w:val="en-US"/>
        </w:rPr>
      </w:pPr>
    </w:p>
    <w:p w:rsidR="00B203AF" w:rsidRPr="002C7191" w:rsidRDefault="00227A44" w:rsidP="00B203AF">
      <w:pPr>
        <w:jc w:val="center"/>
        <w:rPr>
          <w:rFonts w:asciiTheme="majorHAnsi" w:hAnsiTheme="majorHAnsi"/>
          <w:b/>
          <w:sz w:val="32"/>
          <w:lang w:val="en-US"/>
        </w:rPr>
      </w:pPr>
      <w:r>
        <w:rPr>
          <w:rFonts w:asciiTheme="majorHAnsi" w:hAnsiTheme="majorHAnsi"/>
          <w:b/>
          <w:sz w:val="32"/>
          <w:lang w:val="en-US"/>
        </w:rPr>
        <w:t>Information for Applicants</w:t>
      </w:r>
    </w:p>
    <w:p w:rsidR="00B203AF" w:rsidRPr="002C7191" w:rsidRDefault="00B203AF" w:rsidP="00B203AF">
      <w:pPr>
        <w:jc w:val="center"/>
        <w:rPr>
          <w:rFonts w:asciiTheme="majorHAnsi" w:hAnsiTheme="majorHAnsi"/>
          <w:b/>
          <w:sz w:val="32"/>
          <w:lang w:val="en-US"/>
        </w:rPr>
      </w:pPr>
      <w:r w:rsidRPr="002C7191">
        <w:rPr>
          <w:rFonts w:asciiTheme="majorHAnsi" w:hAnsiTheme="majorHAnsi"/>
          <w:b/>
          <w:sz w:val="32"/>
          <w:lang w:val="en-US"/>
        </w:rPr>
        <w:t>Gateway Hungarian-Chinese Exchange Program – Student Mobility</w:t>
      </w:r>
      <w:r w:rsidR="00227A44">
        <w:rPr>
          <w:rFonts w:asciiTheme="majorHAnsi" w:hAnsiTheme="majorHAnsi"/>
          <w:b/>
          <w:sz w:val="32"/>
          <w:lang w:val="en-US"/>
        </w:rPr>
        <w:t xml:space="preserve"> – University of Szeged</w:t>
      </w:r>
    </w:p>
    <w:p w:rsidR="0091102D" w:rsidRDefault="00867D23" w:rsidP="009F1280">
      <w:pPr>
        <w:jc w:val="center"/>
        <w:rPr>
          <w:rFonts w:asciiTheme="majorHAnsi" w:hAnsiTheme="majorHAnsi"/>
          <w:b/>
          <w:sz w:val="24"/>
          <w:szCs w:val="24"/>
          <w:lang w:val="en-US"/>
        </w:rPr>
      </w:pPr>
      <w:r w:rsidRPr="002C7191">
        <w:rPr>
          <w:rFonts w:asciiTheme="majorHAnsi" w:hAnsiTheme="majorHAnsi"/>
          <w:b/>
          <w:sz w:val="24"/>
          <w:szCs w:val="24"/>
          <w:lang w:val="en-US"/>
        </w:rPr>
        <w:t xml:space="preserve">For the Training Term Starting </w:t>
      </w:r>
      <w:r w:rsidR="00073E22">
        <w:rPr>
          <w:rFonts w:asciiTheme="majorHAnsi" w:hAnsiTheme="majorHAnsi"/>
          <w:b/>
          <w:sz w:val="24"/>
          <w:szCs w:val="24"/>
          <w:u w:val="single"/>
          <w:lang w:val="en-US"/>
        </w:rPr>
        <w:t>September</w:t>
      </w:r>
      <w:r>
        <w:rPr>
          <w:rFonts w:asciiTheme="majorHAnsi" w:hAnsiTheme="majorHAnsi"/>
          <w:b/>
          <w:sz w:val="24"/>
          <w:szCs w:val="24"/>
          <w:u w:val="single"/>
          <w:lang w:val="en-US"/>
        </w:rPr>
        <w:t xml:space="preserve"> </w:t>
      </w:r>
      <w:r w:rsidR="00073E22">
        <w:rPr>
          <w:rFonts w:asciiTheme="majorHAnsi" w:hAnsiTheme="majorHAnsi"/>
          <w:b/>
          <w:sz w:val="24"/>
          <w:szCs w:val="24"/>
          <w:u w:val="single"/>
          <w:lang w:val="en-US"/>
        </w:rPr>
        <w:t xml:space="preserve">1, </w:t>
      </w:r>
      <w:r>
        <w:rPr>
          <w:rFonts w:asciiTheme="majorHAnsi" w:hAnsiTheme="majorHAnsi"/>
          <w:b/>
          <w:sz w:val="24"/>
          <w:szCs w:val="24"/>
          <w:u w:val="single"/>
          <w:lang w:val="en-US"/>
        </w:rPr>
        <w:t>201</w:t>
      </w:r>
      <w:r w:rsidR="009F0002">
        <w:rPr>
          <w:rFonts w:asciiTheme="majorHAnsi" w:hAnsiTheme="majorHAnsi"/>
          <w:b/>
          <w:sz w:val="24"/>
          <w:szCs w:val="24"/>
          <w:u w:val="single"/>
          <w:lang w:val="en-US"/>
        </w:rPr>
        <w:t>5</w:t>
      </w:r>
    </w:p>
    <w:p w:rsidR="00B203AF" w:rsidRPr="002C7191" w:rsidRDefault="00B203AF" w:rsidP="00B203AF">
      <w:pPr>
        <w:rPr>
          <w:rFonts w:asciiTheme="majorHAnsi" w:hAnsiTheme="majorHAnsi"/>
          <w:b/>
          <w:sz w:val="24"/>
          <w:szCs w:val="24"/>
          <w:lang w:val="en-US"/>
        </w:rPr>
      </w:pPr>
      <w:r w:rsidRPr="002C7191">
        <w:rPr>
          <w:rFonts w:asciiTheme="majorHAnsi" w:hAnsiTheme="majorHAnsi"/>
          <w:b/>
          <w:sz w:val="24"/>
          <w:szCs w:val="24"/>
          <w:lang w:val="en-US"/>
        </w:rPr>
        <w:t>Please read this notice before filling in the form.</w:t>
      </w:r>
    </w:p>
    <w:p w:rsidR="00B203AF" w:rsidRPr="002C7191" w:rsidRDefault="00B203AF" w:rsidP="00B203AF">
      <w:pPr>
        <w:jc w:val="both"/>
        <w:rPr>
          <w:rFonts w:asciiTheme="majorHAnsi" w:hAnsiTheme="majorHAnsi"/>
          <w:b/>
          <w:sz w:val="24"/>
          <w:szCs w:val="24"/>
          <w:lang w:val="en-US"/>
        </w:rPr>
      </w:pPr>
      <w:r w:rsidRPr="002C7191">
        <w:rPr>
          <w:rFonts w:asciiTheme="majorHAnsi" w:hAnsiTheme="majorHAnsi"/>
          <w:b/>
          <w:sz w:val="24"/>
          <w:szCs w:val="24"/>
          <w:lang w:val="en-US"/>
        </w:rPr>
        <w:t xml:space="preserve">The deadline for the submission of this application form is </w:t>
      </w:r>
      <w:r w:rsidR="00073E22">
        <w:rPr>
          <w:rFonts w:asciiTheme="majorHAnsi" w:hAnsiTheme="majorHAnsi"/>
          <w:b/>
          <w:sz w:val="24"/>
          <w:szCs w:val="24"/>
          <w:lang w:val="en-US"/>
        </w:rPr>
        <w:t>30</w:t>
      </w:r>
      <w:r w:rsidR="00073E22">
        <w:rPr>
          <w:rFonts w:asciiTheme="majorHAnsi" w:hAnsiTheme="majorHAnsi"/>
          <w:b/>
          <w:sz w:val="24"/>
          <w:szCs w:val="24"/>
          <w:vertAlign w:val="superscript"/>
          <w:lang w:val="en-US"/>
        </w:rPr>
        <w:t>th</w:t>
      </w:r>
      <w:r w:rsidR="00073E22">
        <w:rPr>
          <w:rFonts w:asciiTheme="majorHAnsi" w:hAnsiTheme="majorHAnsi"/>
          <w:b/>
          <w:sz w:val="24"/>
          <w:szCs w:val="24"/>
          <w:lang w:val="en-US"/>
        </w:rPr>
        <w:t xml:space="preserve"> April</w:t>
      </w:r>
      <w:r w:rsidR="00867D23">
        <w:rPr>
          <w:rFonts w:asciiTheme="majorHAnsi" w:hAnsiTheme="majorHAnsi"/>
          <w:b/>
          <w:sz w:val="24"/>
          <w:szCs w:val="24"/>
          <w:lang w:val="en-US"/>
        </w:rPr>
        <w:t xml:space="preserve"> </w:t>
      </w:r>
      <w:r w:rsidR="009F0002">
        <w:rPr>
          <w:rFonts w:asciiTheme="majorHAnsi" w:hAnsiTheme="majorHAnsi"/>
          <w:b/>
          <w:sz w:val="24"/>
          <w:szCs w:val="24"/>
          <w:lang w:val="en-US"/>
        </w:rPr>
        <w:t>2015</w:t>
      </w:r>
      <w:r w:rsidRPr="002C7191">
        <w:rPr>
          <w:rFonts w:asciiTheme="majorHAnsi" w:hAnsiTheme="majorHAnsi"/>
          <w:b/>
          <w:sz w:val="24"/>
          <w:szCs w:val="24"/>
          <w:lang w:val="en-US"/>
        </w:rPr>
        <w:t xml:space="preserve">. Please attach a recent photo ID to your application. Applications should be sent to: </w:t>
      </w:r>
      <w:hyperlink r:id="rId6" w:history="1">
        <w:r w:rsidRPr="00F61540">
          <w:rPr>
            <w:rStyle w:val="Hiperhivatkozs"/>
            <w:rFonts w:asciiTheme="majorHAnsi" w:hAnsiTheme="majorHAnsi"/>
            <w:b/>
            <w:sz w:val="24"/>
            <w:szCs w:val="24"/>
            <w:lang w:val="en-US"/>
          </w:rPr>
          <w:t>gateway@juris.u-szeged.hu</w:t>
        </w:r>
      </w:hyperlink>
      <w:r>
        <w:rPr>
          <w:rFonts w:asciiTheme="majorHAnsi" w:hAnsiTheme="majorHAnsi"/>
          <w:b/>
          <w:sz w:val="24"/>
          <w:szCs w:val="24"/>
          <w:lang w:val="en-US"/>
        </w:rPr>
        <w:t>. A</w:t>
      </w:r>
      <w:r w:rsidRPr="002C7191">
        <w:rPr>
          <w:rFonts w:asciiTheme="majorHAnsi" w:hAnsiTheme="majorHAnsi"/>
          <w:b/>
          <w:sz w:val="24"/>
          <w:szCs w:val="24"/>
          <w:lang w:val="en-US"/>
        </w:rPr>
        <w:t>ll received applications will be acknowledged.</w:t>
      </w:r>
    </w:p>
    <w:p w:rsidR="00B203AF" w:rsidRPr="002C7191" w:rsidRDefault="00B203AF" w:rsidP="00B203AF">
      <w:pPr>
        <w:jc w:val="both"/>
        <w:rPr>
          <w:rFonts w:asciiTheme="majorHAnsi" w:hAnsiTheme="majorHAnsi"/>
          <w:b/>
          <w:sz w:val="24"/>
          <w:szCs w:val="24"/>
          <w:lang w:val="en-US"/>
        </w:rPr>
      </w:pPr>
      <w:r w:rsidRPr="002C7191">
        <w:rPr>
          <w:rFonts w:asciiTheme="majorHAnsi" w:hAnsiTheme="majorHAnsi"/>
          <w:b/>
          <w:sz w:val="24"/>
          <w:szCs w:val="24"/>
          <w:lang w:val="en-US"/>
        </w:rPr>
        <w:t xml:space="preserve">Your application will be processed within 2 weeks after reception. Additional information or clarification might be requested from the applicants. If accepted, you will receive an admission notice by e-mail. The tuition fee must be paid in full by wire transfer upon admission and no later than </w:t>
      </w:r>
      <w:r w:rsidR="00073E22">
        <w:rPr>
          <w:rFonts w:asciiTheme="majorHAnsi" w:hAnsiTheme="majorHAnsi"/>
          <w:b/>
          <w:sz w:val="24"/>
          <w:szCs w:val="24"/>
          <w:lang w:val="en-US"/>
        </w:rPr>
        <w:t>1 June</w:t>
      </w:r>
      <w:r w:rsidR="00867D23">
        <w:rPr>
          <w:rFonts w:asciiTheme="majorHAnsi" w:hAnsiTheme="majorHAnsi"/>
          <w:b/>
          <w:sz w:val="24"/>
          <w:szCs w:val="24"/>
          <w:lang w:val="en-US"/>
        </w:rPr>
        <w:t xml:space="preserve"> </w:t>
      </w:r>
      <w:r w:rsidR="009F0002">
        <w:rPr>
          <w:rFonts w:asciiTheme="majorHAnsi" w:hAnsiTheme="majorHAnsi"/>
          <w:b/>
          <w:sz w:val="24"/>
          <w:szCs w:val="24"/>
          <w:lang w:val="en-US"/>
        </w:rPr>
        <w:t>2015</w:t>
      </w:r>
      <w:r w:rsidRPr="002C7191">
        <w:rPr>
          <w:rFonts w:asciiTheme="majorHAnsi" w:hAnsiTheme="majorHAnsi"/>
          <w:b/>
          <w:sz w:val="24"/>
          <w:szCs w:val="24"/>
          <w:lang w:val="en-US"/>
        </w:rPr>
        <w:t>. Please note that the admission notice in itself is insufficient to start visa procedures.</w:t>
      </w:r>
    </w:p>
    <w:p w:rsidR="00B203AF" w:rsidRPr="002C7191" w:rsidRDefault="00E548E8" w:rsidP="00B203AF">
      <w:pPr>
        <w:jc w:val="both"/>
        <w:rPr>
          <w:rFonts w:asciiTheme="majorHAnsi" w:hAnsiTheme="majorHAnsi"/>
          <w:b/>
          <w:sz w:val="24"/>
          <w:szCs w:val="24"/>
          <w:lang w:val="en-US"/>
        </w:rPr>
      </w:pPr>
      <w:r>
        <w:rPr>
          <w:rFonts w:asciiTheme="majorHAnsi" w:hAnsiTheme="majorHAnsi"/>
          <w:b/>
          <w:sz w:val="24"/>
          <w:szCs w:val="24"/>
          <w:lang w:val="en-US"/>
        </w:rPr>
        <w:t xml:space="preserve">If you enroll </w:t>
      </w:r>
      <w:r w:rsidR="00B75F2B">
        <w:rPr>
          <w:rFonts w:asciiTheme="majorHAnsi" w:hAnsiTheme="majorHAnsi"/>
          <w:b/>
          <w:sz w:val="24"/>
          <w:szCs w:val="24"/>
          <w:lang w:val="en-US"/>
        </w:rPr>
        <w:t>in 6 courses (3 compulsory and 4</w:t>
      </w:r>
      <w:r w:rsidR="001E5394">
        <w:rPr>
          <w:rFonts w:asciiTheme="majorHAnsi" w:hAnsiTheme="majorHAnsi"/>
          <w:b/>
          <w:sz w:val="24"/>
          <w:szCs w:val="24"/>
          <w:lang w:val="en-US"/>
        </w:rPr>
        <w:t xml:space="preserve"> optional courses) the tuition fee amounts to USD </w:t>
      </w:r>
      <w:proofErr w:type="gramStart"/>
      <w:r w:rsidR="001E5394">
        <w:rPr>
          <w:rFonts w:asciiTheme="majorHAnsi" w:hAnsiTheme="majorHAnsi"/>
          <w:b/>
          <w:sz w:val="24"/>
          <w:szCs w:val="24"/>
          <w:lang w:val="en-US"/>
        </w:rPr>
        <w:t>2 5</w:t>
      </w:r>
      <w:r w:rsidR="00B203AF" w:rsidRPr="002C7191">
        <w:rPr>
          <w:rFonts w:asciiTheme="majorHAnsi" w:hAnsiTheme="majorHAnsi"/>
          <w:b/>
          <w:sz w:val="24"/>
          <w:szCs w:val="24"/>
          <w:lang w:val="en-US"/>
        </w:rPr>
        <w:t>00.-</w:t>
      </w:r>
      <w:proofErr w:type="gramEnd"/>
      <w:r w:rsidR="00B203AF" w:rsidRPr="002C7191">
        <w:rPr>
          <w:rFonts w:asciiTheme="majorHAnsi" w:hAnsiTheme="majorHAnsi"/>
          <w:b/>
          <w:sz w:val="24"/>
          <w:szCs w:val="24"/>
          <w:lang w:val="en-US"/>
        </w:rPr>
        <w:t xml:space="preserve">. </w:t>
      </w:r>
      <w:r w:rsidR="001E5394">
        <w:rPr>
          <w:rFonts w:asciiTheme="majorHAnsi" w:hAnsiTheme="majorHAnsi"/>
          <w:b/>
          <w:sz w:val="24"/>
          <w:szCs w:val="24"/>
          <w:lang w:val="en-US"/>
        </w:rPr>
        <w:t>The tuition fee is increased by USD 300</w:t>
      </w:r>
      <w:proofErr w:type="gramStart"/>
      <w:r w:rsidR="001E5394">
        <w:rPr>
          <w:rFonts w:asciiTheme="majorHAnsi" w:hAnsiTheme="majorHAnsi"/>
          <w:b/>
          <w:sz w:val="24"/>
          <w:szCs w:val="24"/>
          <w:lang w:val="en-US"/>
        </w:rPr>
        <w:t>.-</w:t>
      </w:r>
      <w:proofErr w:type="gramEnd"/>
      <w:r w:rsidR="001E5394">
        <w:rPr>
          <w:rFonts w:asciiTheme="majorHAnsi" w:hAnsiTheme="majorHAnsi"/>
          <w:b/>
          <w:sz w:val="24"/>
          <w:szCs w:val="24"/>
          <w:lang w:val="en-US"/>
        </w:rPr>
        <w:t xml:space="preserve"> with each additional optional course. </w:t>
      </w:r>
      <w:r w:rsidR="00B203AF" w:rsidRPr="002C7191">
        <w:rPr>
          <w:rFonts w:asciiTheme="majorHAnsi" w:hAnsiTheme="majorHAnsi"/>
          <w:b/>
          <w:sz w:val="24"/>
          <w:szCs w:val="24"/>
          <w:lang w:val="en-US"/>
        </w:rPr>
        <w:t xml:space="preserve">The tuition fee covers all study materials, library access, some extracurricular activities and accommodation. Please note that the tuition fee does not cover travel expenses and insurance. According to Hungarian regulations you will not be eligible for student discount when purchasing transportation or entry tickets. Upon receipt of the payment in full, an invitation </w:t>
      </w:r>
      <w:proofErr w:type="gramStart"/>
      <w:r w:rsidR="00B203AF" w:rsidRPr="002C7191">
        <w:rPr>
          <w:rFonts w:asciiTheme="majorHAnsi" w:hAnsiTheme="majorHAnsi"/>
          <w:b/>
          <w:sz w:val="24"/>
          <w:szCs w:val="24"/>
          <w:lang w:val="en-US"/>
        </w:rPr>
        <w:t>letter</w:t>
      </w:r>
      <w:proofErr w:type="gramEnd"/>
      <w:r w:rsidR="00B203AF" w:rsidRPr="002C7191">
        <w:rPr>
          <w:rFonts w:asciiTheme="majorHAnsi" w:hAnsiTheme="majorHAnsi"/>
          <w:b/>
          <w:sz w:val="24"/>
          <w:szCs w:val="24"/>
          <w:lang w:val="en-US"/>
        </w:rPr>
        <w:t xml:space="preserve"> with detailed course information will be sent to the postal address indicated below. You are responsible for obtaining a valid entry visa</w:t>
      </w:r>
      <w:r w:rsidR="00B75F2B">
        <w:rPr>
          <w:rFonts w:asciiTheme="majorHAnsi" w:hAnsiTheme="majorHAnsi"/>
          <w:b/>
          <w:sz w:val="24"/>
          <w:szCs w:val="24"/>
          <w:lang w:val="en-US"/>
        </w:rPr>
        <w:t xml:space="preserve"> (“D</w:t>
      </w:r>
      <w:r w:rsidR="00E865C0">
        <w:rPr>
          <w:rFonts w:asciiTheme="majorHAnsi" w:hAnsiTheme="majorHAnsi"/>
          <w:b/>
          <w:sz w:val="24"/>
          <w:szCs w:val="24"/>
          <w:lang w:val="en-US"/>
        </w:rPr>
        <w:t xml:space="preserve">” category) </w:t>
      </w:r>
      <w:r w:rsidR="00B203AF" w:rsidRPr="002C7191">
        <w:rPr>
          <w:rFonts w:asciiTheme="majorHAnsi" w:hAnsiTheme="majorHAnsi"/>
          <w:b/>
          <w:sz w:val="24"/>
          <w:szCs w:val="24"/>
          <w:lang w:val="en-US"/>
        </w:rPr>
        <w:t xml:space="preserve">to Hungary. </w:t>
      </w:r>
    </w:p>
    <w:p w:rsidR="00B203AF" w:rsidRPr="002C7191" w:rsidRDefault="00B203AF" w:rsidP="00B203AF">
      <w:pPr>
        <w:jc w:val="both"/>
        <w:rPr>
          <w:rFonts w:asciiTheme="majorHAnsi" w:hAnsiTheme="majorHAnsi"/>
          <w:b/>
          <w:sz w:val="24"/>
          <w:szCs w:val="24"/>
          <w:lang w:val="en-US"/>
        </w:rPr>
      </w:pPr>
      <w:r w:rsidRPr="002C7191">
        <w:rPr>
          <w:rFonts w:asciiTheme="majorHAnsi" w:hAnsiTheme="majorHAnsi"/>
          <w:b/>
          <w:sz w:val="24"/>
          <w:szCs w:val="24"/>
          <w:lang w:val="en-US"/>
        </w:rPr>
        <w:t xml:space="preserve">You are expected to arrive in Hungary between </w:t>
      </w:r>
      <w:r w:rsidR="009F0002">
        <w:rPr>
          <w:rFonts w:asciiTheme="majorHAnsi" w:hAnsiTheme="majorHAnsi"/>
          <w:b/>
          <w:sz w:val="24"/>
          <w:szCs w:val="24"/>
          <w:lang w:val="en-US"/>
        </w:rPr>
        <w:t>25 and 30 August 2015</w:t>
      </w:r>
      <w:r w:rsidRPr="002C7191">
        <w:rPr>
          <w:rFonts w:asciiTheme="majorHAnsi" w:hAnsiTheme="majorHAnsi"/>
          <w:b/>
          <w:sz w:val="24"/>
          <w:szCs w:val="24"/>
          <w:lang w:val="en-US"/>
        </w:rPr>
        <w:t xml:space="preserve">. </w:t>
      </w:r>
      <w:proofErr w:type="gramStart"/>
      <w:r w:rsidRPr="002C7191">
        <w:rPr>
          <w:rFonts w:asciiTheme="majorHAnsi" w:hAnsiTheme="majorHAnsi"/>
          <w:b/>
          <w:sz w:val="24"/>
          <w:szCs w:val="24"/>
          <w:lang w:val="en-US"/>
        </w:rPr>
        <w:t>After receiving your visa and purchasing your flight ticket please fill in the ai</w:t>
      </w:r>
      <w:r w:rsidR="00924970">
        <w:rPr>
          <w:rFonts w:asciiTheme="majorHAnsi" w:hAnsiTheme="majorHAnsi"/>
          <w:b/>
          <w:sz w:val="24"/>
          <w:szCs w:val="24"/>
          <w:lang w:val="en-US"/>
        </w:rPr>
        <w:t>rport transfer request form that will be provided to you with the letter of invitation.</w:t>
      </w:r>
      <w:proofErr w:type="gramEnd"/>
    </w:p>
    <w:p w:rsidR="00452FE7" w:rsidRDefault="00B203AF" w:rsidP="00227A44">
      <w:pPr>
        <w:jc w:val="both"/>
        <w:rPr>
          <w:rFonts w:asciiTheme="majorHAnsi" w:hAnsiTheme="majorHAnsi"/>
          <w:b/>
          <w:sz w:val="24"/>
          <w:szCs w:val="24"/>
          <w:lang w:val="en-US"/>
        </w:rPr>
      </w:pPr>
      <w:r w:rsidRPr="00452FE7">
        <w:rPr>
          <w:rFonts w:asciiTheme="majorHAnsi" w:hAnsiTheme="majorHAnsi"/>
          <w:b/>
          <w:sz w:val="24"/>
          <w:szCs w:val="24"/>
          <w:lang w:val="en-US"/>
        </w:rPr>
        <w:t xml:space="preserve">The training term ends on </w:t>
      </w:r>
      <w:r w:rsidR="00073E22">
        <w:rPr>
          <w:rFonts w:asciiTheme="majorHAnsi" w:hAnsiTheme="majorHAnsi"/>
          <w:b/>
          <w:sz w:val="24"/>
          <w:szCs w:val="24"/>
          <w:lang w:val="en-US"/>
        </w:rPr>
        <w:t>19</w:t>
      </w:r>
      <w:r w:rsidRPr="00452FE7">
        <w:rPr>
          <w:rFonts w:asciiTheme="majorHAnsi" w:hAnsiTheme="majorHAnsi"/>
          <w:b/>
          <w:sz w:val="24"/>
          <w:szCs w:val="24"/>
          <w:lang w:val="en-US"/>
        </w:rPr>
        <w:t xml:space="preserve"> </w:t>
      </w:r>
      <w:r w:rsidR="00073E22">
        <w:rPr>
          <w:rFonts w:asciiTheme="majorHAnsi" w:hAnsiTheme="majorHAnsi"/>
          <w:b/>
          <w:sz w:val="24"/>
          <w:szCs w:val="24"/>
          <w:lang w:val="en-US"/>
        </w:rPr>
        <w:t>December</w:t>
      </w:r>
      <w:r w:rsidRPr="00452FE7">
        <w:rPr>
          <w:rFonts w:asciiTheme="majorHAnsi" w:hAnsiTheme="majorHAnsi"/>
          <w:b/>
          <w:sz w:val="24"/>
          <w:szCs w:val="24"/>
          <w:lang w:val="en-US"/>
        </w:rPr>
        <w:t xml:space="preserve"> 201</w:t>
      </w:r>
      <w:r w:rsidR="009F0002">
        <w:rPr>
          <w:rFonts w:asciiTheme="majorHAnsi" w:hAnsiTheme="majorHAnsi"/>
          <w:b/>
          <w:sz w:val="24"/>
          <w:szCs w:val="24"/>
          <w:lang w:val="en-US"/>
        </w:rPr>
        <w:t>5</w:t>
      </w:r>
      <w:r w:rsidRPr="00452FE7">
        <w:rPr>
          <w:rFonts w:asciiTheme="majorHAnsi" w:hAnsiTheme="majorHAnsi"/>
          <w:b/>
          <w:sz w:val="24"/>
          <w:szCs w:val="24"/>
          <w:lang w:val="en-US"/>
        </w:rPr>
        <w:t xml:space="preserve">. </w:t>
      </w:r>
    </w:p>
    <w:p w:rsidR="000C25EC" w:rsidRPr="00B203AF" w:rsidRDefault="00B203AF" w:rsidP="00227A44">
      <w:pPr>
        <w:jc w:val="both"/>
        <w:rPr>
          <w:lang w:val="en-US"/>
        </w:rPr>
      </w:pPr>
      <w:r w:rsidRPr="002C7191">
        <w:rPr>
          <w:rFonts w:asciiTheme="majorHAnsi" w:hAnsiTheme="majorHAnsi"/>
          <w:b/>
          <w:sz w:val="24"/>
          <w:szCs w:val="24"/>
          <w:lang w:val="en-US"/>
        </w:rPr>
        <w:t>All classroom absence must be notified and authorized in advance. Failing to do so might result in denial of certificate.</w:t>
      </w:r>
    </w:p>
    <w:sectPr w:rsidR="000C25EC" w:rsidRPr="00B203AF" w:rsidSect="00EB111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203AF"/>
    <w:rsid w:val="00017C69"/>
    <w:rsid w:val="00073E22"/>
    <w:rsid w:val="000C25EC"/>
    <w:rsid w:val="001E5394"/>
    <w:rsid w:val="00227A44"/>
    <w:rsid w:val="00380C8D"/>
    <w:rsid w:val="003F7BC2"/>
    <w:rsid w:val="00452FE7"/>
    <w:rsid w:val="004D26B0"/>
    <w:rsid w:val="00591661"/>
    <w:rsid w:val="00645FC6"/>
    <w:rsid w:val="007F3415"/>
    <w:rsid w:val="00867D23"/>
    <w:rsid w:val="0091102D"/>
    <w:rsid w:val="00924970"/>
    <w:rsid w:val="009F0002"/>
    <w:rsid w:val="009F1280"/>
    <w:rsid w:val="00B203AF"/>
    <w:rsid w:val="00B75F2B"/>
    <w:rsid w:val="00BF0BDB"/>
    <w:rsid w:val="00C0763B"/>
    <w:rsid w:val="00CA2C04"/>
    <w:rsid w:val="00D57D3D"/>
    <w:rsid w:val="00E548E8"/>
    <w:rsid w:val="00E865C0"/>
    <w:rsid w:val="00EB1117"/>
    <w:rsid w:val="00F13D94"/>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203AF"/>
    <w:rPr>
      <w:rFonts w:eastAsiaTheme="minorEastAsia"/>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B203AF"/>
    <w:rPr>
      <w:color w:val="0000FF" w:themeColor="hyperlink"/>
      <w:u w:val="single"/>
    </w:rPr>
  </w:style>
  <w:style w:type="table" w:styleId="Rcsostblzat">
    <w:name w:val="Table Grid"/>
    <w:basedOn w:val="Normltblzat"/>
    <w:uiPriority w:val="59"/>
    <w:rsid w:val="00B203AF"/>
    <w:pPr>
      <w:spacing w:after="0" w:line="240" w:lineRule="auto"/>
    </w:pPr>
    <w:rPr>
      <w:rFonts w:eastAsiaTheme="minorEastAsia"/>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borkszveg">
    <w:name w:val="Balloon Text"/>
    <w:basedOn w:val="Norml"/>
    <w:link w:val="BuborkszvegChar"/>
    <w:uiPriority w:val="99"/>
    <w:semiHidden/>
    <w:unhideWhenUsed/>
    <w:rsid w:val="00B203A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203AF"/>
    <w:rPr>
      <w:rFonts w:ascii="Tahoma" w:eastAsiaTheme="minorEastAsia" w:hAnsi="Tahoma" w:cs="Tahoma"/>
      <w:sz w:val="16"/>
      <w:szCs w:val="16"/>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203AF"/>
    <w:rPr>
      <w:rFonts w:eastAsiaTheme="minorEastAsia"/>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B203AF"/>
    <w:rPr>
      <w:color w:val="0000FF" w:themeColor="hyperlink"/>
      <w:u w:val="single"/>
    </w:rPr>
  </w:style>
  <w:style w:type="table" w:styleId="Rcsostblzat">
    <w:name w:val="Table Grid"/>
    <w:basedOn w:val="Normltblzat"/>
    <w:uiPriority w:val="59"/>
    <w:rsid w:val="00B203AF"/>
    <w:pPr>
      <w:spacing w:after="0" w:line="240" w:lineRule="auto"/>
    </w:pPr>
    <w:rPr>
      <w:rFonts w:eastAsiaTheme="minorEastAsia"/>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borkszveg">
    <w:name w:val="Balloon Text"/>
    <w:basedOn w:val="Norml"/>
    <w:link w:val="BuborkszvegChar"/>
    <w:uiPriority w:val="99"/>
    <w:semiHidden/>
    <w:unhideWhenUsed/>
    <w:rsid w:val="00B203A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203AF"/>
    <w:rPr>
      <w:rFonts w:ascii="Tahoma" w:eastAsiaTheme="minorEastAsia" w:hAnsi="Tahoma" w:cs="Tahoma"/>
      <w:sz w:val="16"/>
      <w:szCs w:val="16"/>
      <w:lang w:eastAsia="hu-H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ateway@juris.u-szeged.hu" TargetMode="External"/><Relationship Id="rId5" Type="http://schemas.openxmlformats.org/officeDocument/2006/relationships/image" Target="media/image2.jpeg"/><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1778</Characters>
  <Application>Microsoft Office Word</Application>
  <DocSecurity>0</DocSecurity>
  <Lines>14</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Karsai Krisztina</dc:creator>
  <cp:lastModifiedBy>varga</cp:lastModifiedBy>
  <cp:revision>2</cp:revision>
  <cp:lastPrinted>2013-10-24T10:18:00Z</cp:lastPrinted>
  <dcterms:created xsi:type="dcterms:W3CDTF">2015-03-12T10:00:00Z</dcterms:created>
  <dcterms:modified xsi:type="dcterms:W3CDTF">2015-03-12T10:00:00Z</dcterms:modified>
</cp:coreProperties>
</file>